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CDCEFE" w14:textId="77777777" w:rsidR="00816A9F" w:rsidRPr="00AE4BDA" w:rsidRDefault="00816A9F"/>
    <w:p w14:paraId="738ACECC" w14:textId="77777777" w:rsidR="00D378E5" w:rsidRPr="00AE4BDA" w:rsidRDefault="00D378E5" w:rsidP="00D378E5">
      <w:pPr>
        <w:pStyle w:val="a4"/>
        <w:spacing w:after="0" w:line="240" w:lineRule="auto"/>
        <w:ind w:left="0"/>
        <w:jc w:val="center"/>
        <w:rPr>
          <w:rFonts w:ascii="Times New Roman" w:hAnsi="Times New Roman"/>
          <w:b/>
          <w:sz w:val="28"/>
          <w:szCs w:val="28"/>
          <w:lang w:val="ky-KG"/>
        </w:rPr>
      </w:pPr>
      <w:r w:rsidRPr="00AE4BDA">
        <w:rPr>
          <w:rFonts w:ascii="Times New Roman" w:hAnsi="Times New Roman"/>
          <w:b/>
          <w:sz w:val="28"/>
          <w:szCs w:val="28"/>
          <w:lang w:val="ky-KG"/>
        </w:rPr>
        <w:t xml:space="preserve">Кыргыз Республикасынын Өкмөтүнүн 2014-жылдын 15-сентябрындагы №530 </w:t>
      </w:r>
    </w:p>
    <w:p w14:paraId="2F2C50EF" w14:textId="7DF21D60" w:rsidR="00D378E5" w:rsidRPr="00AE4BDA" w:rsidRDefault="004E6F8B" w:rsidP="00D378E5">
      <w:pPr>
        <w:pStyle w:val="a4"/>
        <w:spacing w:after="0" w:line="240" w:lineRule="auto"/>
        <w:ind w:left="0"/>
        <w:jc w:val="center"/>
        <w:rPr>
          <w:rFonts w:ascii="Times New Roman" w:hAnsi="Times New Roman"/>
          <w:b/>
          <w:sz w:val="28"/>
          <w:szCs w:val="28"/>
          <w:lang w:val="ky-KG"/>
        </w:rPr>
      </w:pPr>
      <w:r w:rsidRPr="00AE4BDA">
        <w:rPr>
          <w:rFonts w:ascii="Times New Roman" w:hAnsi="Times New Roman"/>
          <w:b/>
          <w:sz w:val="28"/>
          <w:szCs w:val="28"/>
          <w:lang w:val="ky-KG"/>
        </w:rPr>
        <w:t>«</w:t>
      </w:r>
      <w:r w:rsidR="00D378E5" w:rsidRPr="00AE4BDA">
        <w:rPr>
          <w:rFonts w:ascii="Times New Roman" w:hAnsi="Times New Roman"/>
          <w:b/>
          <w:sz w:val="28"/>
          <w:szCs w:val="28"/>
          <w:lang w:val="ky-KG"/>
        </w:rPr>
        <w:t xml:space="preserve">Кыргыз Республикасынын Өкмөтүнүн айрым ченем жаратуу ыйгарым укуктарын мамлекеттик </w:t>
      </w:r>
    </w:p>
    <w:p w14:paraId="5229BF28" w14:textId="060A1C79" w:rsidR="00D378E5" w:rsidRPr="00AE4BDA" w:rsidRDefault="00D378E5" w:rsidP="00D378E5">
      <w:pPr>
        <w:pStyle w:val="a4"/>
        <w:spacing w:after="0" w:line="240" w:lineRule="auto"/>
        <w:ind w:left="0"/>
        <w:jc w:val="center"/>
        <w:rPr>
          <w:rFonts w:ascii="Times New Roman" w:hAnsi="Times New Roman"/>
          <w:b/>
          <w:sz w:val="28"/>
          <w:szCs w:val="28"/>
          <w:lang w:val="ky-KG"/>
        </w:rPr>
      </w:pPr>
      <w:r w:rsidRPr="00AE4BDA">
        <w:rPr>
          <w:rFonts w:ascii="Times New Roman" w:hAnsi="Times New Roman"/>
          <w:b/>
          <w:sz w:val="28"/>
          <w:szCs w:val="28"/>
          <w:lang w:val="ky-KG"/>
        </w:rPr>
        <w:t>органдарга жана жергиликтүү өз алдынча башкаруунун аткаруучу органдарына өткөрүп берүү жөнүндө</w:t>
      </w:r>
      <w:r w:rsidR="004E6F8B" w:rsidRPr="00AE4BDA">
        <w:rPr>
          <w:rFonts w:ascii="Times New Roman" w:hAnsi="Times New Roman"/>
          <w:b/>
          <w:sz w:val="28"/>
          <w:szCs w:val="28"/>
          <w:lang w:val="ky-KG"/>
        </w:rPr>
        <w:t>»</w:t>
      </w:r>
      <w:r w:rsidRPr="00AE4BDA">
        <w:rPr>
          <w:rFonts w:ascii="Times New Roman" w:hAnsi="Times New Roman"/>
          <w:b/>
          <w:sz w:val="28"/>
          <w:szCs w:val="28"/>
          <w:lang w:val="ky-KG"/>
        </w:rPr>
        <w:t xml:space="preserve"> </w:t>
      </w:r>
    </w:p>
    <w:p w14:paraId="269755AC" w14:textId="24F9DB08" w:rsidR="00D378E5" w:rsidRPr="00AE4BDA" w:rsidRDefault="00D378E5" w:rsidP="00D378E5">
      <w:pPr>
        <w:pStyle w:val="a4"/>
        <w:spacing w:after="0" w:line="240" w:lineRule="auto"/>
        <w:ind w:left="0"/>
        <w:jc w:val="center"/>
        <w:rPr>
          <w:rFonts w:ascii="Times New Roman" w:hAnsi="Times New Roman"/>
          <w:b/>
          <w:sz w:val="28"/>
          <w:szCs w:val="28"/>
          <w:lang w:val="ky-KG"/>
        </w:rPr>
      </w:pPr>
      <w:r w:rsidRPr="00AE4BDA">
        <w:rPr>
          <w:rFonts w:ascii="Times New Roman" w:hAnsi="Times New Roman"/>
          <w:b/>
          <w:sz w:val="28"/>
          <w:szCs w:val="28"/>
          <w:lang w:val="ky-KG"/>
        </w:rPr>
        <w:t xml:space="preserve">токтомуна өзгөртүүлөрдү киргизүү </w:t>
      </w:r>
      <w:r w:rsidR="004E6F8B" w:rsidRPr="00AE4BDA">
        <w:rPr>
          <w:rFonts w:ascii="Times New Roman" w:hAnsi="Times New Roman"/>
          <w:b/>
          <w:sz w:val="28"/>
          <w:szCs w:val="28"/>
          <w:lang w:val="ky-KG"/>
        </w:rPr>
        <w:t>жөнүндө</w:t>
      </w:r>
      <w:r w:rsidRPr="00AE4BDA">
        <w:rPr>
          <w:rFonts w:ascii="Times New Roman" w:hAnsi="Times New Roman"/>
          <w:b/>
          <w:sz w:val="28"/>
          <w:szCs w:val="28"/>
          <w:lang w:val="ky-KG"/>
        </w:rPr>
        <w:t xml:space="preserve"> Кыргыз Республикасынын </w:t>
      </w:r>
      <w:r w:rsidR="004E6F8B" w:rsidRPr="00AE4BDA">
        <w:rPr>
          <w:rFonts w:ascii="Times New Roman" w:hAnsi="Times New Roman"/>
          <w:b/>
          <w:sz w:val="28"/>
          <w:szCs w:val="28"/>
          <w:lang w:val="ky-KG"/>
        </w:rPr>
        <w:t>Министрлер Кабинетинин</w:t>
      </w:r>
      <w:r w:rsidRPr="00AE4BDA">
        <w:rPr>
          <w:rFonts w:ascii="Times New Roman" w:hAnsi="Times New Roman"/>
          <w:b/>
          <w:sz w:val="28"/>
          <w:szCs w:val="28"/>
          <w:lang w:val="ky-KG"/>
        </w:rPr>
        <w:t xml:space="preserve"> </w:t>
      </w:r>
    </w:p>
    <w:p w14:paraId="16BE6FCB" w14:textId="77777777" w:rsidR="00D378E5" w:rsidRPr="00AE4BDA" w:rsidRDefault="00D378E5" w:rsidP="00D378E5">
      <w:pPr>
        <w:pStyle w:val="a4"/>
        <w:spacing w:after="0" w:line="240" w:lineRule="auto"/>
        <w:ind w:left="0"/>
        <w:jc w:val="center"/>
        <w:rPr>
          <w:rFonts w:ascii="Times New Roman" w:hAnsi="Times New Roman"/>
          <w:b/>
          <w:sz w:val="28"/>
          <w:szCs w:val="28"/>
          <w:lang w:val="ky-KG"/>
        </w:rPr>
      </w:pPr>
      <w:r w:rsidRPr="00AE4BDA">
        <w:rPr>
          <w:rFonts w:ascii="Times New Roman" w:hAnsi="Times New Roman"/>
          <w:b/>
          <w:sz w:val="28"/>
          <w:szCs w:val="28"/>
          <w:lang w:val="ky-KG"/>
        </w:rPr>
        <w:t>токтом долбооруна карата салыштырма таблица</w:t>
      </w:r>
    </w:p>
    <w:p w14:paraId="22D37D17" w14:textId="77777777" w:rsidR="00D378E5" w:rsidRPr="00AE4BDA" w:rsidRDefault="00D378E5" w:rsidP="00D378E5">
      <w:pPr>
        <w:pStyle w:val="a4"/>
        <w:spacing w:after="0" w:line="240" w:lineRule="auto"/>
        <w:ind w:left="0"/>
        <w:jc w:val="center"/>
        <w:rPr>
          <w:rFonts w:ascii="Times New Roman" w:hAnsi="Times New Roman"/>
          <w:b/>
          <w:sz w:val="28"/>
          <w:szCs w:val="28"/>
          <w:lang w:val="ky-KG"/>
        </w:rPr>
      </w:pPr>
      <w:r w:rsidRPr="00AE4BDA">
        <w:rPr>
          <w:rFonts w:ascii="Times New Roman" w:hAnsi="Times New Roman"/>
          <w:b/>
          <w:sz w:val="28"/>
          <w:szCs w:val="28"/>
          <w:lang w:val="ky-KG"/>
        </w:rPr>
        <w:t xml:space="preserve"> </w:t>
      </w:r>
    </w:p>
    <w:tbl>
      <w:tblPr>
        <w:tblStyle w:val="a3"/>
        <w:tblW w:w="14884" w:type="dxa"/>
        <w:tblInd w:w="250" w:type="dxa"/>
        <w:tblLook w:val="04A0" w:firstRow="1" w:lastRow="0" w:firstColumn="1" w:lastColumn="0" w:noHBand="0" w:noVBand="1"/>
      </w:tblPr>
      <w:tblGrid>
        <w:gridCol w:w="709"/>
        <w:gridCol w:w="2551"/>
        <w:gridCol w:w="11624"/>
      </w:tblGrid>
      <w:tr w:rsidR="00AE4BDA" w:rsidRPr="00AE4BDA" w14:paraId="1EA37ABD" w14:textId="77777777" w:rsidTr="00D378E5">
        <w:tc>
          <w:tcPr>
            <w:tcW w:w="709" w:type="dxa"/>
          </w:tcPr>
          <w:p w14:paraId="267293A1" w14:textId="77777777" w:rsidR="00D378E5" w:rsidRPr="00AE4BDA" w:rsidRDefault="00D378E5" w:rsidP="00264AD5">
            <w:pPr>
              <w:pStyle w:val="a4"/>
              <w:spacing w:after="0" w:line="240" w:lineRule="auto"/>
              <w:ind w:left="0"/>
              <w:jc w:val="center"/>
              <w:rPr>
                <w:rFonts w:ascii="Times New Roman" w:hAnsi="Times New Roman"/>
                <w:b/>
                <w:sz w:val="28"/>
                <w:szCs w:val="28"/>
                <w:lang w:val="ky-KG"/>
              </w:rPr>
            </w:pPr>
            <w:r w:rsidRPr="00AE4BDA">
              <w:rPr>
                <w:rFonts w:ascii="Times New Roman" w:hAnsi="Times New Roman"/>
                <w:b/>
                <w:sz w:val="28"/>
                <w:szCs w:val="28"/>
                <w:lang w:val="ky-KG"/>
              </w:rPr>
              <w:t>№</w:t>
            </w:r>
          </w:p>
        </w:tc>
        <w:tc>
          <w:tcPr>
            <w:tcW w:w="2551" w:type="dxa"/>
          </w:tcPr>
          <w:p w14:paraId="14964AC7" w14:textId="77777777" w:rsidR="00D378E5" w:rsidRPr="00AE4BDA" w:rsidRDefault="00D378E5" w:rsidP="00264AD5">
            <w:pPr>
              <w:pStyle w:val="a4"/>
              <w:spacing w:after="0" w:line="240" w:lineRule="auto"/>
              <w:ind w:left="0"/>
              <w:jc w:val="center"/>
              <w:rPr>
                <w:rFonts w:ascii="Times New Roman" w:hAnsi="Times New Roman"/>
                <w:b/>
                <w:sz w:val="28"/>
                <w:szCs w:val="28"/>
                <w:lang w:val="ky-KG"/>
              </w:rPr>
            </w:pPr>
            <w:r w:rsidRPr="00AE4BDA">
              <w:rPr>
                <w:rFonts w:ascii="Times New Roman" w:hAnsi="Times New Roman"/>
                <w:b/>
                <w:sz w:val="28"/>
                <w:szCs w:val="28"/>
                <w:lang w:val="ky-KG"/>
              </w:rPr>
              <w:t>Колдонуудагы редакция</w:t>
            </w:r>
          </w:p>
        </w:tc>
        <w:tc>
          <w:tcPr>
            <w:tcW w:w="11624" w:type="dxa"/>
          </w:tcPr>
          <w:p w14:paraId="64BF6C1D" w14:textId="77777777" w:rsidR="00D378E5" w:rsidRPr="00AE4BDA" w:rsidRDefault="00D378E5" w:rsidP="00264AD5">
            <w:pPr>
              <w:pStyle w:val="a4"/>
              <w:spacing w:after="0" w:line="240" w:lineRule="auto"/>
              <w:ind w:left="0"/>
              <w:jc w:val="center"/>
              <w:rPr>
                <w:rFonts w:ascii="Times New Roman" w:hAnsi="Times New Roman"/>
                <w:b/>
                <w:sz w:val="28"/>
                <w:szCs w:val="28"/>
                <w:lang w:val="ky-KG"/>
              </w:rPr>
            </w:pPr>
            <w:r w:rsidRPr="00AE4BDA">
              <w:rPr>
                <w:rFonts w:ascii="Times New Roman" w:hAnsi="Times New Roman"/>
                <w:b/>
                <w:sz w:val="28"/>
                <w:szCs w:val="28"/>
                <w:lang w:val="ky-KG"/>
              </w:rPr>
              <w:t>Сунушталган редакция</w:t>
            </w:r>
          </w:p>
        </w:tc>
      </w:tr>
      <w:tr w:rsidR="00AE4BDA" w:rsidRPr="00AE4BDA" w14:paraId="755D00AD" w14:textId="77777777" w:rsidTr="00D378E5">
        <w:tc>
          <w:tcPr>
            <w:tcW w:w="709" w:type="dxa"/>
          </w:tcPr>
          <w:p w14:paraId="36E914EF" w14:textId="77777777" w:rsidR="00D378E5" w:rsidRPr="00AE4BDA" w:rsidRDefault="00D378E5" w:rsidP="00264AD5">
            <w:pPr>
              <w:pStyle w:val="a4"/>
              <w:spacing w:after="0" w:line="240" w:lineRule="auto"/>
              <w:ind w:left="0"/>
              <w:jc w:val="both"/>
              <w:rPr>
                <w:rFonts w:ascii="Times New Roman" w:hAnsi="Times New Roman"/>
                <w:sz w:val="28"/>
                <w:szCs w:val="28"/>
                <w:lang w:val="ky-KG"/>
              </w:rPr>
            </w:pPr>
            <w:r w:rsidRPr="00AE4BDA">
              <w:rPr>
                <w:rFonts w:ascii="Times New Roman" w:hAnsi="Times New Roman"/>
                <w:sz w:val="28"/>
                <w:szCs w:val="28"/>
                <w:lang w:val="ky-KG"/>
              </w:rPr>
              <w:t>1.</w:t>
            </w:r>
          </w:p>
        </w:tc>
        <w:tc>
          <w:tcPr>
            <w:tcW w:w="2551" w:type="dxa"/>
          </w:tcPr>
          <w:p w14:paraId="26D4E66C" w14:textId="51B0ACEC" w:rsidR="00D378E5" w:rsidRPr="00AE4BDA" w:rsidRDefault="00D378E5" w:rsidP="00264AD5">
            <w:pPr>
              <w:pStyle w:val="a4"/>
              <w:spacing w:after="0" w:line="240" w:lineRule="auto"/>
              <w:ind w:left="0"/>
              <w:jc w:val="both"/>
              <w:rPr>
                <w:rFonts w:ascii="Times New Roman" w:hAnsi="Times New Roman"/>
                <w:b/>
                <w:sz w:val="28"/>
                <w:szCs w:val="28"/>
                <w:lang w:val="ky-KG"/>
              </w:rPr>
            </w:pPr>
            <w:r w:rsidRPr="00AE4BDA">
              <w:rPr>
                <w:rFonts w:ascii="Times New Roman" w:hAnsi="Times New Roman"/>
                <w:b/>
                <w:sz w:val="28"/>
                <w:szCs w:val="28"/>
                <w:lang w:val="ky-KG"/>
              </w:rPr>
              <w:t>Жок</w:t>
            </w:r>
            <w:r w:rsidR="00F52B2D" w:rsidRPr="00AE4BDA">
              <w:rPr>
                <w:rFonts w:ascii="Times New Roman" w:hAnsi="Times New Roman"/>
                <w:b/>
                <w:sz w:val="28"/>
                <w:szCs w:val="28"/>
                <w:lang w:val="ky-KG"/>
              </w:rPr>
              <w:t>...</w:t>
            </w:r>
          </w:p>
        </w:tc>
        <w:tc>
          <w:tcPr>
            <w:tcW w:w="11624" w:type="dxa"/>
          </w:tcPr>
          <w:p w14:paraId="50988FA8" w14:textId="485040FE" w:rsidR="00D378E5" w:rsidRPr="00AE4BDA" w:rsidRDefault="00D378E5" w:rsidP="00264AD5">
            <w:pPr>
              <w:pStyle w:val="tkTekst"/>
              <w:spacing w:after="0" w:line="240" w:lineRule="auto"/>
              <w:ind w:firstLine="0"/>
              <w:rPr>
                <w:rFonts w:ascii="Times New Roman" w:hAnsi="Times New Roman" w:cs="Times New Roman"/>
                <w:b/>
                <w:sz w:val="28"/>
                <w:szCs w:val="28"/>
                <w:lang w:val="ky-KG"/>
              </w:rPr>
            </w:pPr>
            <w:r w:rsidRPr="00AE4BDA">
              <w:rPr>
                <w:rFonts w:ascii="Times New Roman" w:hAnsi="Times New Roman" w:cs="Times New Roman"/>
                <w:b/>
                <w:sz w:val="28"/>
                <w:szCs w:val="28"/>
                <w:lang w:val="ky-KG"/>
              </w:rPr>
              <w:t>33. Кыргыз Республ</w:t>
            </w:r>
            <w:bookmarkStart w:id="0" w:name="_GoBack"/>
            <w:bookmarkEnd w:id="0"/>
            <w:r w:rsidRPr="00AE4BDA">
              <w:rPr>
                <w:rFonts w:ascii="Times New Roman" w:hAnsi="Times New Roman" w:cs="Times New Roman"/>
                <w:b/>
                <w:sz w:val="28"/>
                <w:szCs w:val="28"/>
                <w:lang w:val="ky-KG"/>
              </w:rPr>
              <w:t xml:space="preserve">икасынын </w:t>
            </w:r>
            <w:r w:rsidR="004E6F8B" w:rsidRPr="00AE4BDA">
              <w:rPr>
                <w:rFonts w:ascii="Times New Roman" w:hAnsi="Times New Roman" w:cs="Times New Roman"/>
                <w:b/>
                <w:sz w:val="28"/>
                <w:szCs w:val="28"/>
                <w:lang w:val="ky-KG"/>
              </w:rPr>
              <w:t xml:space="preserve">Финансы министрлигине </w:t>
            </w:r>
            <w:r w:rsidRPr="00AE4BDA">
              <w:rPr>
                <w:rFonts w:ascii="Times New Roman" w:hAnsi="Times New Roman" w:cs="Times New Roman"/>
                <w:b/>
                <w:sz w:val="28"/>
                <w:szCs w:val="28"/>
                <w:lang w:val="ky-KG"/>
              </w:rPr>
              <w:t>караштуу Мамлекеттик салык кызматы төмөнкүлөрдү бекит</w:t>
            </w:r>
            <w:r w:rsidR="00A519CD" w:rsidRPr="00AE4BDA">
              <w:rPr>
                <w:rFonts w:ascii="Times New Roman" w:hAnsi="Times New Roman" w:cs="Times New Roman"/>
                <w:b/>
                <w:sz w:val="28"/>
                <w:szCs w:val="28"/>
                <w:lang w:val="ky-KG"/>
              </w:rPr>
              <w:t>үү боюнча</w:t>
            </w:r>
            <w:r w:rsidRPr="00AE4BDA">
              <w:rPr>
                <w:rFonts w:ascii="Times New Roman" w:hAnsi="Times New Roman" w:cs="Times New Roman"/>
                <w:b/>
                <w:sz w:val="28"/>
                <w:szCs w:val="28"/>
                <w:lang w:val="ky-KG"/>
              </w:rPr>
              <w:t>:</w:t>
            </w:r>
          </w:p>
          <w:p w14:paraId="4DEB11F7" w14:textId="77777777" w:rsidR="00A519CD" w:rsidRPr="00AE4BDA" w:rsidRDefault="00A519CD" w:rsidP="00F52B2D">
            <w:pPr>
              <w:pStyle w:val="tkTekst"/>
              <w:numPr>
                <w:ilvl w:val="0"/>
                <w:numId w:val="1"/>
              </w:numPr>
              <w:tabs>
                <w:tab w:val="left" w:pos="323"/>
              </w:tabs>
              <w:spacing w:after="0" w:line="240" w:lineRule="auto"/>
              <w:ind w:left="0" w:firstLine="0"/>
              <w:rPr>
                <w:rFonts w:ascii="Times New Roman" w:hAnsi="Times New Roman" w:cs="Times New Roman"/>
                <w:b/>
                <w:bCs/>
                <w:sz w:val="28"/>
                <w:szCs w:val="28"/>
                <w:lang w:val="ky-KG"/>
              </w:rPr>
            </w:pPr>
            <w:r w:rsidRPr="00AE4BDA">
              <w:rPr>
                <w:rFonts w:ascii="Times New Roman" w:hAnsi="Times New Roman" w:cs="Times New Roman"/>
                <w:b/>
                <w:bCs/>
                <w:sz w:val="28"/>
                <w:szCs w:val="28"/>
                <w:lang w:val="ky-KG"/>
              </w:rPr>
              <w:t>маалыматтык системаларды колдонуу боюнча талаптар жана эрежелер: салык төлөөчүлөрдү каттоо, отчётторду, эсептерди жана декларацияларды берүү, контролдук-кассалык машиналарын каттоо жана контролдоо, салыктык башкаруу үчүн арналган эсеп-фактураларды жана электрондук товардык-транспорттук кагазын тариздөө;</w:t>
            </w:r>
          </w:p>
          <w:p w14:paraId="4E1D03C0" w14:textId="77777777" w:rsidR="00A519CD" w:rsidRPr="00AE4BDA" w:rsidRDefault="00A519CD" w:rsidP="00F52B2D">
            <w:pPr>
              <w:pStyle w:val="tkTekst"/>
              <w:numPr>
                <w:ilvl w:val="0"/>
                <w:numId w:val="1"/>
              </w:numPr>
              <w:tabs>
                <w:tab w:val="left" w:pos="323"/>
              </w:tabs>
              <w:spacing w:after="0" w:line="240" w:lineRule="auto"/>
              <w:ind w:left="0" w:firstLine="0"/>
              <w:rPr>
                <w:rFonts w:ascii="Times New Roman" w:hAnsi="Times New Roman" w:cs="Times New Roman"/>
                <w:b/>
                <w:bCs/>
                <w:sz w:val="28"/>
                <w:szCs w:val="28"/>
                <w:lang w:val="ky-KG"/>
              </w:rPr>
            </w:pPr>
            <w:r w:rsidRPr="00AE4BDA">
              <w:rPr>
                <w:rFonts w:ascii="Times New Roman" w:hAnsi="Times New Roman" w:cs="Times New Roman"/>
                <w:b/>
                <w:bCs/>
                <w:sz w:val="28"/>
                <w:szCs w:val="28"/>
                <w:lang w:val="ky-KG"/>
              </w:rPr>
              <w:t>нефти жана нефти продуктуларын, контролдук-кассалык машиналарын, эсеп-фактураларды жана электрондук товардык-транспорттук кагазын эсепке алуунун жана контролдоонун электрондук системасында товарларды маркалоо каражаттарын колдонуу талаптары жана тартиптери;</w:t>
            </w:r>
          </w:p>
          <w:p w14:paraId="415502E6" w14:textId="2555FF75" w:rsidR="00D378E5" w:rsidRPr="00AE4BDA" w:rsidRDefault="00A519CD" w:rsidP="00F52B2D">
            <w:pPr>
              <w:pStyle w:val="a4"/>
              <w:numPr>
                <w:ilvl w:val="0"/>
                <w:numId w:val="1"/>
              </w:numPr>
              <w:tabs>
                <w:tab w:val="left" w:pos="323"/>
              </w:tabs>
              <w:spacing w:after="0" w:line="240" w:lineRule="auto"/>
              <w:ind w:left="0" w:firstLine="0"/>
              <w:jc w:val="both"/>
              <w:rPr>
                <w:rFonts w:ascii="Times New Roman" w:hAnsi="Times New Roman"/>
                <w:b/>
                <w:sz w:val="28"/>
                <w:szCs w:val="28"/>
                <w:lang w:val="ky-KG"/>
              </w:rPr>
            </w:pPr>
            <w:r w:rsidRPr="00AE4BDA">
              <w:rPr>
                <w:rFonts w:ascii="Times New Roman" w:hAnsi="Times New Roman"/>
                <w:b/>
                <w:bCs/>
                <w:sz w:val="28"/>
                <w:szCs w:val="28"/>
                <w:lang w:val="ky-KG"/>
              </w:rPr>
              <w:t>отчёттордун, эсептердин, декларациялардын, документтердин, билдирүүлөрдүн, маалыматтардын маалыматтык эсептердин, патенттердин, келишимдердин, арыздардын, чечимдердин, корутундулардын, актылардын формаларын, аларды толтуруу, Кыргыз Республикасынын салык мыйзамдарына жана Кыргыз Республикасынын мамлекеттик социалдык камсыздандыруу мыйзамына ылайык кагаз жүзүндөгү документ же электрондук документ түрүндө түзүү жана/же берүү тартибин.</w:t>
            </w:r>
          </w:p>
        </w:tc>
      </w:tr>
    </w:tbl>
    <w:p w14:paraId="0BEFE5DC" w14:textId="77777777" w:rsidR="00994E8C" w:rsidRPr="00AE4BDA" w:rsidRDefault="00994E8C" w:rsidP="00994E8C">
      <w:pPr>
        <w:rPr>
          <w:rFonts w:ascii="Times New Roman" w:eastAsia="Calibri" w:hAnsi="Times New Roman" w:cs="Times New Roman"/>
          <w:sz w:val="28"/>
          <w:szCs w:val="28"/>
          <w:lang w:val="ky-KG"/>
        </w:rPr>
      </w:pPr>
    </w:p>
    <w:p w14:paraId="0D51E9E3" w14:textId="77777777" w:rsidR="00994E8C" w:rsidRPr="00AE4BDA" w:rsidRDefault="00994E8C" w:rsidP="00994E8C">
      <w:pPr>
        <w:rPr>
          <w:rFonts w:ascii="Times New Roman" w:eastAsia="Calibri" w:hAnsi="Times New Roman" w:cs="Times New Roman"/>
          <w:sz w:val="28"/>
          <w:szCs w:val="28"/>
          <w:lang w:val="ky-KG"/>
        </w:rPr>
      </w:pPr>
    </w:p>
    <w:p w14:paraId="1A866F73" w14:textId="77777777" w:rsidR="00D378E5" w:rsidRPr="00AE4BDA" w:rsidRDefault="00D378E5">
      <w:pPr>
        <w:rPr>
          <w:lang w:val="ky-KG"/>
        </w:rPr>
      </w:pPr>
    </w:p>
    <w:sectPr w:rsidR="00D378E5" w:rsidRPr="00AE4BDA" w:rsidSect="00D378E5">
      <w:pgSz w:w="16838" w:h="11906" w:orient="landscape"/>
      <w:pgMar w:top="567" w:right="1134" w:bottom="993"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AC2872"/>
    <w:multiLevelType w:val="hybridMultilevel"/>
    <w:tmpl w:val="DC8C6094"/>
    <w:lvl w:ilvl="0" w:tplc="BFAA8744">
      <w:numFmt w:val="bullet"/>
      <w:lvlText w:val="-"/>
      <w:lvlJc w:val="left"/>
      <w:pPr>
        <w:ind w:left="1141" w:hanging="360"/>
      </w:pPr>
      <w:rPr>
        <w:rFonts w:ascii="Times New Roman" w:eastAsia="Times New Roman" w:hAnsi="Times New Roman" w:cs="Times New Roman" w:hint="default"/>
      </w:rPr>
    </w:lvl>
    <w:lvl w:ilvl="1" w:tplc="04190003" w:tentative="1">
      <w:start w:val="1"/>
      <w:numFmt w:val="bullet"/>
      <w:lvlText w:val="o"/>
      <w:lvlJc w:val="left"/>
      <w:pPr>
        <w:ind w:left="1861" w:hanging="360"/>
      </w:pPr>
      <w:rPr>
        <w:rFonts w:ascii="Courier New" w:hAnsi="Courier New" w:cs="Courier New" w:hint="default"/>
      </w:rPr>
    </w:lvl>
    <w:lvl w:ilvl="2" w:tplc="04190005" w:tentative="1">
      <w:start w:val="1"/>
      <w:numFmt w:val="bullet"/>
      <w:lvlText w:val=""/>
      <w:lvlJc w:val="left"/>
      <w:pPr>
        <w:ind w:left="2581" w:hanging="360"/>
      </w:pPr>
      <w:rPr>
        <w:rFonts w:ascii="Wingdings" w:hAnsi="Wingdings" w:hint="default"/>
      </w:rPr>
    </w:lvl>
    <w:lvl w:ilvl="3" w:tplc="04190001" w:tentative="1">
      <w:start w:val="1"/>
      <w:numFmt w:val="bullet"/>
      <w:lvlText w:val=""/>
      <w:lvlJc w:val="left"/>
      <w:pPr>
        <w:ind w:left="3301" w:hanging="360"/>
      </w:pPr>
      <w:rPr>
        <w:rFonts w:ascii="Symbol" w:hAnsi="Symbol" w:hint="default"/>
      </w:rPr>
    </w:lvl>
    <w:lvl w:ilvl="4" w:tplc="04190003" w:tentative="1">
      <w:start w:val="1"/>
      <w:numFmt w:val="bullet"/>
      <w:lvlText w:val="o"/>
      <w:lvlJc w:val="left"/>
      <w:pPr>
        <w:ind w:left="4021" w:hanging="360"/>
      </w:pPr>
      <w:rPr>
        <w:rFonts w:ascii="Courier New" w:hAnsi="Courier New" w:cs="Courier New" w:hint="default"/>
      </w:rPr>
    </w:lvl>
    <w:lvl w:ilvl="5" w:tplc="04190005" w:tentative="1">
      <w:start w:val="1"/>
      <w:numFmt w:val="bullet"/>
      <w:lvlText w:val=""/>
      <w:lvlJc w:val="left"/>
      <w:pPr>
        <w:ind w:left="4741" w:hanging="360"/>
      </w:pPr>
      <w:rPr>
        <w:rFonts w:ascii="Wingdings" w:hAnsi="Wingdings" w:hint="default"/>
      </w:rPr>
    </w:lvl>
    <w:lvl w:ilvl="6" w:tplc="04190001" w:tentative="1">
      <w:start w:val="1"/>
      <w:numFmt w:val="bullet"/>
      <w:lvlText w:val=""/>
      <w:lvlJc w:val="left"/>
      <w:pPr>
        <w:ind w:left="5461" w:hanging="360"/>
      </w:pPr>
      <w:rPr>
        <w:rFonts w:ascii="Symbol" w:hAnsi="Symbol" w:hint="default"/>
      </w:rPr>
    </w:lvl>
    <w:lvl w:ilvl="7" w:tplc="04190003" w:tentative="1">
      <w:start w:val="1"/>
      <w:numFmt w:val="bullet"/>
      <w:lvlText w:val="o"/>
      <w:lvlJc w:val="left"/>
      <w:pPr>
        <w:ind w:left="6181" w:hanging="360"/>
      </w:pPr>
      <w:rPr>
        <w:rFonts w:ascii="Courier New" w:hAnsi="Courier New" w:cs="Courier New" w:hint="default"/>
      </w:rPr>
    </w:lvl>
    <w:lvl w:ilvl="8" w:tplc="04190005" w:tentative="1">
      <w:start w:val="1"/>
      <w:numFmt w:val="bullet"/>
      <w:lvlText w:val=""/>
      <w:lvlJc w:val="left"/>
      <w:pPr>
        <w:ind w:left="6901"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8E5"/>
    <w:rsid w:val="000E161D"/>
    <w:rsid w:val="0013181D"/>
    <w:rsid w:val="004E6F8B"/>
    <w:rsid w:val="00816A9F"/>
    <w:rsid w:val="00994E8C"/>
    <w:rsid w:val="00A519CD"/>
    <w:rsid w:val="00AE4BDA"/>
    <w:rsid w:val="00D378E5"/>
    <w:rsid w:val="00F52B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09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78E5"/>
    <w:pPr>
      <w:spacing w:after="0" w:line="240" w:lineRule="auto"/>
      <w:jc w:val="right"/>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D378E5"/>
    <w:pPr>
      <w:spacing w:after="60" w:line="276" w:lineRule="auto"/>
      <w:ind w:firstLine="567"/>
      <w:jc w:val="both"/>
    </w:pPr>
    <w:rPr>
      <w:rFonts w:ascii="Arial" w:eastAsia="Times New Roman" w:hAnsi="Arial" w:cs="Arial"/>
      <w:sz w:val="20"/>
      <w:szCs w:val="20"/>
      <w:lang w:eastAsia="ru-RU"/>
    </w:rPr>
  </w:style>
  <w:style w:type="table" w:styleId="a3">
    <w:name w:val="Table Grid"/>
    <w:basedOn w:val="a1"/>
    <w:uiPriority w:val="59"/>
    <w:rsid w:val="00D378E5"/>
    <w:pPr>
      <w:spacing w:after="0" w:line="240" w:lineRule="auto"/>
      <w:jc w:val="righ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D378E5"/>
    <w:pPr>
      <w:spacing w:after="200" w:line="276" w:lineRule="auto"/>
      <w:ind w:left="720"/>
      <w:contextualSpacing/>
      <w:jc w:val="left"/>
    </w:pPr>
    <w:rPr>
      <w:rFonts w:ascii="Calibri" w:eastAsia="Calibri" w:hAnsi="Calibri" w:cs="Times New Roman"/>
    </w:rPr>
  </w:style>
  <w:style w:type="paragraph" w:styleId="a5">
    <w:name w:val="header"/>
    <w:basedOn w:val="a"/>
    <w:link w:val="a6"/>
    <w:uiPriority w:val="99"/>
    <w:unhideWhenUsed/>
    <w:rsid w:val="00A519CD"/>
    <w:pPr>
      <w:tabs>
        <w:tab w:val="center" w:pos="4677"/>
        <w:tab w:val="right" w:pos="9355"/>
      </w:tabs>
    </w:pPr>
  </w:style>
  <w:style w:type="character" w:customStyle="1" w:styleId="a6">
    <w:name w:val="Верхний колонтитул Знак"/>
    <w:basedOn w:val="a0"/>
    <w:link w:val="a5"/>
    <w:uiPriority w:val="99"/>
    <w:rsid w:val="00A519C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78E5"/>
    <w:pPr>
      <w:spacing w:after="0" w:line="240" w:lineRule="auto"/>
      <w:jc w:val="right"/>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D378E5"/>
    <w:pPr>
      <w:spacing w:after="60" w:line="276" w:lineRule="auto"/>
      <w:ind w:firstLine="567"/>
      <w:jc w:val="both"/>
    </w:pPr>
    <w:rPr>
      <w:rFonts w:ascii="Arial" w:eastAsia="Times New Roman" w:hAnsi="Arial" w:cs="Arial"/>
      <w:sz w:val="20"/>
      <w:szCs w:val="20"/>
      <w:lang w:eastAsia="ru-RU"/>
    </w:rPr>
  </w:style>
  <w:style w:type="table" w:styleId="a3">
    <w:name w:val="Table Grid"/>
    <w:basedOn w:val="a1"/>
    <w:uiPriority w:val="59"/>
    <w:rsid w:val="00D378E5"/>
    <w:pPr>
      <w:spacing w:after="0" w:line="240" w:lineRule="auto"/>
      <w:jc w:val="righ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D378E5"/>
    <w:pPr>
      <w:spacing w:after="200" w:line="276" w:lineRule="auto"/>
      <w:ind w:left="720"/>
      <w:contextualSpacing/>
      <w:jc w:val="left"/>
    </w:pPr>
    <w:rPr>
      <w:rFonts w:ascii="Calibri" w:eastAsia="Calibri" w:hAnsi="Calibri" w:cs="Times New Roman"/>
    </w:rPr>
  </w:style>
  <w:style w:type="paragraph" w:styleId="a5">
    <w:name w:val="header"/>
    <w:basedOn w:val="a"/>
    <w:link w:val="a6"/>
    <w:uiPriority w:val="99"/>
    <w:unhideWhenUsed/>
    <w:rsid w:val="00A519CD"/>
    <w:pPr>
      <w:tabs>
        <w:tab w:val="center" w:pos="4677"/>
        <w:tab w:val="right" w:pos="9355"/>
      </w:tabs>
    </w:pPr>
  </w:style>
  <w:style w:type="character" w:customStyle="1" w:styleId="a6">
    <w:name w:val="Верхний колонтитул Знак"/>
    <w:basedOn w:val="a0"/>
    <w:link w:val="a5"/>
    <w:uiPriority w:val="99"/>
    <w:rsid w:val="00A519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232</Words>
  <Characters>1325</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Назира БНЖ. Бегматова</dc:creator>
  <cp:lastModifiedBy>Назира БНЖ. Бегматова</cp:lastModifiedBy>
  <cp:revision>6</cp:revision>
  <dcterms:created xsi:type="dcterms:W3CDTF">2020-10-28T11:43:00Z</dcterms:created>
  <dcterms:modified xsi:type="dcterms:W3CDTF">2021-12-07T09:40:00Z</dcterms:modified>
</cp:coreProperties>
</file>